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60BD" w14:textId="790BF830" w:rsidR="00523128" w:rsidRDefault="00523128" w:rsidP="00523128">
      <w:pPr>
        <w:rPr>
          <w:b/>
        </w:rPr>
      </w:pPr>
      <w:bookmarkStart w:id="0" w:name="_GoBack"/>
      <w:bookmarkEnd w:id="0"/>
      <w:r w:rsidRPr="00302E17">
        <w:rPr>
          <w:b/>
        </w:rPr>
        <w:t xml:space="preserve"> Comparison of Risk and Safety </w:t>
      </w:r>
      <w:r>
        <w:rPr>
          <w:b/>
        </w:rPr>
        <w:t>Schools of Thought</w:t>
      </w:r>
    </w:p>
    <w:p w14:paraId="743C32B6" w14:textId="77777777" w:rsidR="0001019E" w:rsidRDefault="0001019E" w:rsidP="00523128">
      <w:pPr>
        <w:rPr>
          <w:b/>
        </w:rPr>
      </w:pPr>
    </w:p>
    <w:p w14:paraId="44725A37" w14:textId="77777777" w:rsidR="00523128" w:rsidRPr="000A3D7B" w:rsidRDefault="00523128" w:rsidP="00523128">
      <w:pPr>
        <w:rPr>
          <w:i/>
          <w:sz w:val="22"/>
          <w:szCs w:val="22"/>
        </w:rPr>
      </w:pPr>
      <w:r w:rsidRPr="000A3D7B">
        <w:rPr>
          <w:i/>
          <w:sz w:val="22"/>
          <w:szCs w:val="22"/>
        </w:rPr>
        <w:t>Note: This comparison is not intended to limit each stream or style to itself. Some approaches to risk and safety build on other styles and combine aspects of more than one style.</w:t>
      </w:r>
    </w:p>
    <w:tbl>
      <w:tblPr>
        <w:tblStyle w:val="TableGrid"/>
        <w:tblW w:w="21359" w:type="dxa"/>
        <w:tblLook w:val="04A0" w:firstRow="1" w:lastRow="0" w:firstColumn="1" w:lastColumn="0" w:noHBand="0" w:noVBand="1"/>
      </w:tblPr>
      <w:tblGrid>
        <w:gridCol w:w="2095"/>
        <w:gridCol w:w="2359"/>
        <w:gridCol w:w="2393"/>
        <w:gridCol w:w="2284"/>
        <w:gridCol w:w="2192"/>
        <w:gridCol w:w="2424"/>
        <w:gridCol w:w="2293"/>
        <w:gridCol w:w="2572"/>
        <w:gridCol w:w="2747"/>
      </w:tblGrid>
      <w:tr w:rsidR="0001019E" w:rsidRPr="00B02170" w14:paraId="2DC167B4" w14:textId="77777777" w:rsidTr="0001019E">
        <w:trPr>
          <w:trHeight w:val="273"/>
        </w:trPr>
        <w:tc>
          <w:tcPr>
            <w:tcW w:w="2095" w:type="dxa"/>
          </w:tcPr>
          <w:p w14:paraId="71FBD19C" w14:textId="77777777" w:rsidR="00523128" w:rsidRPr="00B02170" w:rsidRDefault="00523128" w:rsidP="00403125"/>
        </w:tc>
        <w:tc>
          <w:tcPr>
            <w:tcW w:w="2359" w:type="dxa"/>
          </w:tcPr>
          <w:p w14:paraId="64A54182" w14:textId="77777777" w:rsidR="00523128" w:rsidRPr="0001019E" w:rsidRDefault="00523128" w:rsidP="0001019E">
            <w:pPr>
              <w:jc w:val="center"/>
              <w:rPr>
                <w:b/>
              </w:rPr>
            </w:pPr>
            <w:r w:rsidRPr="0001019E">
              <w:rPr>
                <w:b/>
              </w:rPr>
              <w:t>Orthodox Legal</w:t>
            </w:r>
          </w:p>
        </w:tc>
        <w:tc>
          <w:tcPr>
            <w:tcW w:w="2393" w:type="dxa"/>
          </w:tcPr>
          <w:p w14:paraId="32CF1189" w14:textId="77777777" w:rsidR="00523128" w:rsidRPr="0001019E" w:rsidRDefault="00523128" w:rsidP="0001019E">
            <w:pPr>
              <w:jc w:val="center"/>
              <w:rPr>
                <w:b/>
              </w:rPr>
            </w:pPr>
            <w:r w:rsidRPr="0001019E">
              <w:rPr>
                <w:b/>
              </w:rPr>
              <w:t>Safety</w:t>
            </w:r>
          </w:p>
          <w:p w14:paraId="4CE09188" w14:textId="77777777" w:rsidR="00523128" w:rsidRPr="0001019E" w:rsidRDefault="00523128" w:rsidP="0001019E">
            <w:pPr>
              <w:jc w:val="center"/>
              <w:rPr>
                <w:b/>
              </w:rPr>
            </w:pPr>
            <w:r w:rsidRPr="0001019E">
              <w:rPr>
                <w:b/>
              </w:rPr>
              <w:t>Science</w:t>
            </w:r>
          </w:p>
        </w:tc>
        <w:tc>
          <w:tcPr>
            <w:tcW w:w="2284" w:type="dxa"/>
          </w:tcPr>
          <w:p w14:paraId="5E3BE34C" w14:textId="77777777" w:rsidR="00523128" w:rsidRPr="0001019E" w:rsidRDefault="00523128" w:rsidP="0001019E">
            <w:pPr>
              <w:jc w:val="center"/>
              <w:rPr>
                <w:b/>
              </w:rPr>
            </w:pPr>
            <w:proofErr w:type="spellStart"/>
            <w:r w:rsidRPr="0001019E">
              <w:rPr>
                <w:b/>
              </w:rPr>
              <w:t>Behavioural</w:t>
            </w:r>
            <w:proofErr w:type="spellEnd"/>
            <w:r w:rsidRPr="0001019E">
              <w:rPr>
                <w:b/>
              </w:rPr>
              <w:t>- Based Safety</w:t>
            </w:r>
          </w:p>
        </w:tc>
        <w:tc>
          <w:tcPr>
            <w:tcW w:w="2192" w:type="dxa"/>
          </w:tcPr>
          <w:p w14:paraId="3A8BD318" w14:textId="77777777" w:rsidR="00523128" w:rsidRPr="0001019E" w:rsidRDefault="00523128" w:rsidP="0001019E">
            <w:pPr>
              <w:jc w:val="center"/>
              <w:rPr>
                <w:b/>
              </w:rPr>
            </w:pPr>
            <w:r w:rsidRPr="0001019E">
              <w:rPr>
                <w:b/>
              </w:rPr>
              <w:t>Zero Harm</w:t>
            </w:r>
          </w:p>
        </w:tc>
        <w:tc>
          <w:tcPr>
            <w:tcW w:w="2424" w:type="dxa"/>
          </w:tcPr>
          <w:p w14:paraId="212E1C8F" w14:textId="77777777" w:rsidR="00523128" w:rsidRPr="0001019E" w:rsidRDefault="00523128" w:rsidP="0001019E">
            <w:pPr>
              <w:jc w:val="center"/>
              <w:rPr>
                <w:b/>
              </w:rPr>
            </w:pPr>
            <w:r w:rsidRPr="0001019E">
              <w:rPr>
                <w:b/>
              </w:rPr>
              <w:t>Process-Based Safety</w:t>
            </w:r>
          </w:p>
        </w:tc>
        <w:tc>
          <w:tcPr>
            <w:tcW w:w="2293" w:type="dxa"/>
          </w:tcPr>
          <w:p w14:paraId="010A4F74" w14:textId="77777777" w:rsidR="00523128" w:rsidRPr="0001019E" w:rsidRDefault="00523128" w:rsidP="0001019E">
            <w:pPr>
              <w:jc w:val="center"/>
              <w:rPr>
                <w:b/>
              </w:rPr>
            </w:pPr>
            <w:r w:rsidRPr="0001019E">
              <w:rPr>
                <w:b/>
              </w:rPr>
              <w:t>People-Based Safety</w:t>
            </w:r>
          </w:p>
        </w:tc>
        <w:tc>
          <w:tcPr>
            <w:tcW w:w="2572" w:type="dxa"/>
          </w:tcPr>
          <w:p w14:paraId="0396BCC8" w14:textId="77777777" w:rsidR="00523128" w:rsidRPr="0001019E" w:rsidRDefault="00523128" w:rsidP="0001019E">
            <w:pPr>
              <w:jc w:val="center"/>
              <w:rPr>
                <w:b/>
              </w:rPr>
            </w:pPr>
            <w:r w:rsidRPr="0001019E">
              <w:rPr>
                <w:b/>
              </w:rPr>
              <w:t>Psychosocial Safety</w:t>
            </w:r>
          </w:p>
        </w:tc>
        <w:tc>
          <w:tcPr>
            <w:tcW w:w="2747" w:type="dxa"/>
          </w:tcPr>
          <w:p w14:paraId="48D4FB81" w14:textId="77777777" w:rsidR="00523128" w:rsidRPr="0001019E" w:rsidRDefault="00523128" w:rsidP="0001019E">
            <w:pPr>
              <w:jc w:val="center"/>
              <w:rPr>
                <w:b/>
              </w:rPr>
            </w:pPr>
            <w:r w:rsidRPr="0001019E">
              <w:rPr>
                <w:b/>
              </w:rPr>
              <w:t>Social Psychological Safety</w:t>
            </w:r>
          </w:p>
        </w:tc>
      </w:tr>
      <w:tr w:rsidR="0001019E" w:rsidRPr="00B02170" w14:paraId="7587015C" w14:textId="77777777" w:rsidTr="0001019E">
        <w:trPr>
          <w:trHeight w:val="273"/>
        </w:trPr>
        <w:tc>
          <w:tcPr>
            <w:tcW w:w="2095" w:type="dxa"/>
          </w:tcPr>
          <w:p w14:paraId="6FB424D4" w14:textId="77777777" w:rsidR="00523128" w:rsidRPr="00B02170" w:rsidRDefault="00523128" w:rsidP="00403125">
            <w:r>
              <w:t xml:space="preserve">View of </w:t>
            </w:r>
            <w:r w:rsidRPr="00B02170">
              <w:t>Human</w:t>
            </w:r>
            <w:r>
              <w:t>s</w:t>
            </w:r>
          </w:p>
        </w:tc>
        <w:tc>
          <w:tcPr>
            <w:tcW w:w="2359" w:type="dxa"/>
          </w:tcPr>
          <w:p w14:paraId="6CF5BAF2" w14:textId="77777777" w:rsidR="00523128" w:rsidRPr="00B02170" w:rsidRDefault="00523128" w:rsidP="00403125">
            <w:r w:rsidRPr="00B02170">
              <w:t>Human as servant</w:t>
            </w:r>
          </w:p>
        </w:tc>
        <w:tc>
          <w:tcPr>
            <w:tcW w:w="2393" w:type="dxa"/>
          </w:tcPr>
          <w:p w14:paraId="2A11BF57" w14:textId="77777777" w:rsidR="00523128" w:rsidRPr="00B02170" w:rsidRDefault="00523128" w:rsidP="00403125">
            <w:r w:rsidRPr="00B02170">
              <w:t>Human as object</w:t>
            </w:r>
          </w:p>
        </w:tc>
        <w:tc>
          <w:tcPr>
            <w:tcW w:w="2284" w:type="dxa"/>
          </w:tcPr>
          <w:p w14:paraId="05E635F7" w14:textId="77777777" w:rsidR="00523128" w:rsidRPr="00B02170" w:rsidRDefault="00523128" w:rsidP="00403125">
            <w:r w:rsidRPr="00B02170">
              <w:t>Human as machine</w:t>
            </w:r>
          </w:p>
        </w:tc>
        <w:tc>
          <w:tcPr>
            <w:tcW w:w="2192" w:type="dxa"/>
          </w:tcPr>
          <w:p w14:paraId="6BB0F189" w14:textId="77777777" w:rsidR="00523128" w:rsidRPr="00B02170" w:rsidRDefault="00523128" w:rsidP="00403125">
            <w:r w:rsidRPr="00B02170">
              <w:t>Human as perfect</w:t>
            </w:r>
          </w:p>
        </w:tc>
        <w:tc>
          <w:tcPr>
            <w:tcW w:w="2424" w:type="dxa"/>
          </w:tcPr>
          <w:p w14:paraId="7E2F066F" w14:textId="77777777" w:rsidR="00523128" w:rsidRPr="00B02170" w:rsidRDefault="00523128" w:rsidP="00403125">
            <w:r>
              <w:t>Human as part of system</w:t>
            </w:r>
          </w:p>
        </w:tc>
        <w:tc>
          <w:tcPr>
            <w:tcW w:w="2293" w:type="dxa"/>
          </w:tcPr>
          <w:p w14:paraId="6D16BF4A" w14:textId="77777777" w:rsidR="00523128" w:rsidRPr="00B02170" w:rsidRDefault="00523128" w:rsidP="00403125">
            <w:r>
              <w:t>Human as person</w:t>
            </w:r>
          </w:p>
        </w:tc>
        <w:tc>
          <w:tcPr>
            <w:tcW w:w="2572" w:type="dxa"/>
          </w:tcPr>
          <w:p w14:paraId="1CB57A8A" w14:textId="77777777" w:rsidR="00523128" w:rsidRPr="00B02170" w:rsidRDefault="00523128" w:rsidP="00403125">
            <w:r>
              <w:t>Well being drives decision making</w:t>
            </w:r>
          </w:p>
        </w:tc>
        <w:tc>
          <w:tcPr>
            <w:tcW w:w="2747" w:type="dxa"/>
          </w:tcPr>
          <w:p w14:paraId="792AAEF6" w14:textId="77777777" w:rsidR="00523128" w:rsidRPr="00B02170" w:rsidRDefault="00523128" w:rsidP="00403125">
            <w:r>
              <w:t>Social relations drive decision making</w:t>
            </w:r>
          </w:p>
        </w:tc>
      </w:tr>
      <w:tr w:rsidR="0001019E" w:rsidRPr="00B02170" w14:paraId="24AEE000" w14:textId="77777777" w:rsidTr="0001019E">
        <w:trPr>
          <w:trHeight w:val="273"/>
        </w:trPr>
        <w:tc>
          <w:tcPr>
            <w:tcW w:w="2095" w:type="dxa"/>
          </w:tcPr>
          <w:p w14:paraId="574C1923" w14:textId="77777777" w:rsidR="00523128" w:rsidRPr="00B02170" w:rsidRDefault="00523128" w:rsidP="00403125">
            <w:r>
              <w:t>Focus</w:t>
            </w:r>
          </w:p>
        </w:tc>
        <w:tc>
          <w:tcPr>
            <w:tcW w:w="2359" w:type="dxa"/>
          </w:tcPr>
          <w:p w14:paraId="1D6D3127" w14:textId="77777777" w:rsidR="00523128" w:rsidRPr="00B02170" w:rsidRDefault="00523128" w:rsidP="00403125">
            <w:r>
              <w:t>Rules, regulations &amp; standards</w:t>
            </w:r>
          </w:p>
        </w:tc>
        <w:tc>
          <w:tcPr>
            <w:tcW w:w="2393" w:type="dxa"/>
          </w:tcPr>
          <w:p w14:paraId="01036C0E" w14:textId="77777777" w:rsidR="00523128" w:rsidRPr="00B02170" w:rsidRDefault="00523128" w:rsidP="00403125">
            <w:r>
              <w:t>Method, order &amp; supposed logic</w:t>
            </w:r>
          </w:p>
        </w:tc>
        <w:tc>
          <w:tcPr>
            <w:tcW w:w="2284" w:type="dxa"/>
          </w:tcPr>
          <w:p w14:paraId="7B55021D" w14:textId="77777777" w:rsidR="00523128" w:rsidRPr="00B02170" w:rsidRDefault="00523128" w:rsidP="00403125">
            <w:r>
              <w:t>Rewards, monitoring, policing</w:t>
            </w:r>
          </w:p>
        </w:tc>
        <w:tc>
          <w:tcPr>
            <w:tcW w:w="2192" w:type="dxa"/>
          </w:tcPr>
          <w:p w14:paraId="073F191D" w14:textId="77777777" w:rsidR="00523128" w:rsidRPr="00B02170" w:rsidRDefault="00523128" w:rsidP="00403125">
            <w:r>
              <w:t>Counting, failure &amp; compliance</w:t>
            </w:r>
          </w:p>
        </w:tc>
        <w:tc>
          <w:tcPr>
            <w:tcW w:w="2424" w:type="dxa"/>
          </w:tcPr>
          <w:p w14:paraId="1AB30EE1" w14:textId="77777777" w:rsidR="00523128" w:rsidRPr="00B02170" w:rsidRDefault="00523128" w:rsidP="00403125">
            <w:proofErr w:type="spellStart"/>
            <w:r>
              <w:t>Organisation</w:t>
            </w:r>
            <w:proofErr w:type="spellEnd"/>
            <w:r>
              <w:t>, systems &amp; glitches</w:t>
            </w:r>
          </w:p>
        </w:tc>
        <w:tc>
          <w:tcPr>
            <w:tcW w:w="2293" w:type="dxa"/>
          </w:tcPr>
          <w:p w14:paraId="624EA10F" w14:textId="77777777" w:rsidR="00523128" w:rsidRPr="00B02170" w:rsidRDefault="00523128" w:rsidP="00403125">
            <w:r>
              <w:t>Individuals, holistic safety</w:t>
            </w:r>
          </w:p>
        </w:tc>
        <w:tc>
          <w:tcPr>
            <w:tcW w:w="2572" w:type="dxa"/>
          </w:tcPr>
          <w:p w14:paraId="7D8595AF" w14:textId="77777777" w:rsidR="00523128" w:rsidRPr="00B02170" w:rsidRDefault="00523128" w:rsidP="00403125">
            <w:r>
              <w:t>Well being, mental health &amp; health</w:t>
            </w:r>
          </w:p>
        </w:tc>
        <w:tc>
          <w:tcPr>
            <w:tcW w:w="2747" w:type="dxa"/>
          </w:tcPr>
          <w:p w14:paraId="08CC6798" w14:textId="77777777" w:rsidR="00523128" w:rsidRPr="00B02170" w:rsidRDefault="00523128" w:rsidP="00403125">
            <w:r>
              <w:t xml:space="preserve">Social psychology, relationships &amp; neuropsychology </w:t>
            </w:r>
          </w:p>
        </w:tc>
      </w:tr>
      <w:tr w:rsidR="0001019E" w:rsidRPr="00B02170" w14:paraId="696FF7F6" w14:textId="77777777" w:rsidTr="0001019E">
        <w:trPr>
          <w:trHeight w:val="273"/>
        </w:trPr>
        <w:tc>
          <w:tcPr>
            <w:tcW w:w="2095" w:type="dxa"/>
          </w:tcPr>
          <w:p w14:paraId="63D4392A" w14:textId="77777777" w:rsidR="00523128" w:rsidRPr="00B02170" w:rsidRDefault="00523128" w:rsidP="00403125">
            <w:r>
              <w:t>Origins and Foundations</w:t>
            </w:r>
          </w:p>
        </w:tc>
        <w:tc>
          <w:tcPr>
            <w:tcW w:w="2359" w:type="dxa"/>
          </w:tcPr>
          <w:p w14:paraId="5FA1DFF1" w14:textId="77777777" w:rsidR="00523128" w:rsidRPr="00002CFC" w:rsidRDefault="00523128" w:rsidP="00403125">
            <w:pPr>
              <w:widowControl w:val="0"/>
              <w:tabs>
                <w:tab w:val="left" w:pos="220"/>
                <w:tab w:val="left" w:pos="720"/>
              </w:tabs>
              <w:autoSpaceDE w:val="0"/>
              <w:autoSpaceDN w:val="0"/>
              <w:adjustRightInd w:val="0"/>
              <w:spacing w:after="260"/>
              <w:rPr>
                <w:rFonts w:ascii="Times New Roman" w:hAnsi="Times New Roman" w:cs="Times New Roman"/>
                <w:sz w:val="26"/>
                <w:szCs w:val="26"/>
              </w:rPr>
            </w:pPr>
            <w:proofErr w:type="spellStart"/>
            <w:r>
              <w:t>Robens</w:t>
            </w:r>
            <w:proofErr w:type="spellEnd"/>
            <w:r>
              <w:t>,</w:t>
            </w:r>
            <w:r>
              <w:rPr>
                <w:rFonts w:ascii="Times New Roman" w:hAnsi="Times New Roman" w:cs="Times New Roman"/>
                <w:sz w:val="26"/>
                <w:szCs w:val="26"/>
              </w:rPr>
              <w:t xml:space="preserve"> </w:t>
            </w:r>
            <w:r>
              <w:t xml:space="preserve">Brooks, </w:t>
            </w:r>
            <w:proofErr w:type="spellStart"/>
            <w:r>
              <w:t>Bruntland</w:t>
            </w:r>
            <w:proofErr w:type="spellEnd"/>
          </w:p>
        </w:tc>
        <w:tc>
          <w:tcPr>
            <w:tcW w:w="2393" w:type="dxa"/>
          </w:tcPr>
          <w:p w14:paraId="6018F8AA" w14:textId="77777777" w:rsidR="00523128" w:rsidRPr="00B02170" w:rsidRDefault="00523128" w:rsidP="00403125">
            <w:r>
              <w:t xml:space="preserve">Taylorism, Heinrich, Bird, </w:t>
            </w:r>
            <w:proofErr w:type="spellStart"/>
            <w:r>
              <w:t>Difford</w:t>
            </w:r>
            <w:proofErr w:type="spellEnd"/>
          </w:p>
        </w:tc>
        <w:tc>
          <w:tcPr>
            <w:tcW w:w="2284" w:type="dxa"/>
          </w:tcPr>
          <w:p w14:paraId="390882FA" w14:textId="77777777" w:rsidR="00523128" w:rsidRPr="00B02170" w:rsidRDefault="00523128" w:rsidP="00403125">
            <w:r>
              <w:t xml:space="preserve">Skinner, DuPont, </w:t>
            </w:r>
            <w:proofErr w:type="spellStart"/>
            <w:r>
              <w:t>McSween</w:t>
            </w:r>
            <w:proofErr w:type="spellEnd"/>
            <w:r>
              <w:t xml:space="preserve">, </w:t>
            </w:r>
            <w:hyperlink r:id="rId4" w:tooltip="López-Mena (page does not exist)" w:history="1">
              <w:r w:rsidRPr="00FD5EB7">
                <w:t>López-Mena</w:t>
              </w:r>
            </w:hyperlink>
            <w:r w:rsidRPr="00FD5EB7">
              <w:t>,</w:t>
            </w:r>
          </w:p>
        </w:tc>
        <w:tc>
          <w:tcPr>
            <w:tcW w:w="2192" w:type="dxa"/>
          </w:tcPr>
          <w:p w14:paraId="169575E8" w14:textId="77777777" w:rsidR="00523128" w:rsidRDefault="00523128" w:rsidP="00403125">
            <w:r>
              <w:t xml:space="preserve">Broken Window Theory (Wilson and </w:t>
            </w:r>
            <w:proofErr w:type="spellStart"/>
            <w:r>
              <w:t>Kelling</w:t>
            </w:r>
            <w:proofErr w:type="spellEnd"/>
            <w:r>
              <w:t>)</w:t>
            </w:r>
          </w:p>
          <w:p w14:paraId="7ED90AE3" w14:textId="77777777" w:rsidR="00523128" w:rsidRPr="00B02170" w:rsidRDefault="00523128" w:rsidP="00403125">
            <w:r>
              <w:t>DuPont</w:t>
            </w:r>
          </w:p>
        </w:tc>
        <w:tc>
          <w:tcPr>
            <w:tcW w:w="2424" w:type="dxa"/>
          </w:tcPr>
          <w:p w14:paraId="67839CD9" w14:textId="77777777" w:rsidR="00523128" w:rsidRPr="00B02170" w:rsidRDefault="00523128" w:rsidP="00403125">
            <w:r>
              <w:t xml:space="preserve">Reason, Hopkins, </w:t>
            </w:r>
            <w:proofErr w:type="spellStart"/>
            <w:r>
              <w:t>Sunstein</w:t>
            </w:r>
            <w:proofErr w:type="spellEnd"/>
            <w:r>
              <w:t xml:space="preserve">, Dekker, Petersen, </w:t>
            </w:r>
            <w:proofErr w:type="spellStart"/>
            <w:r>
              <w:t>Hollnagel</w:t>
            </w:r>
            <w:proofErr w:type="spellEnd"/>
          </w:p>
        </w:tc>
        <w:tc>
          <w:tcPr>
            <w:tcW w:w="2293" w:type="dxa"/>
          </w:tcPr>
          <w:p w14:paraId="3F2530BC" w14:textId="77777777" w:rsidR="00523128" w:rsidRPr="00B02170" w:rsidRDefault="00523128" w:rsidP="00403125">
            <w:r>
              <w:t>Geller, Reason, Thomas</w:t>
            </w:r>
          </w:p>
        </w:tc>
        <w:tc>
          <w:tcPr>
            <w:tcW w:w="2572" w:type="dxa"/>
          </w:tcPr>
          <w:p w14:paraId="10CB7876" w14:textId="77777777" w:rsidR="00523128" w:rsidRPr="00B02170" w:rsidRDefault="00523128" w:rsidP="00403125">
            <w:r>
              <w:t xml:space="preserve">Judith Erickson, Dollard, Newman, Cara &amp; </w:t>
            </w:r>
            <w:proofErr w:type="spellStart"/>
            <w:r>
              <w:t>MacRae</w:t>
            </w:r>
            <w:proofErr w:type="spellEnd"/>
          </w:p>
        </w:tc>
        <w:tc>
          <w:tcPr>
            <w:tcW w:w="2747" w:type="dxa"/>
          </w:tcPr>
          <w:p w14:paraId="68D90A60" w14:textId="77777777" w:rsidR="00523128" w:rsidRPr="00B02170" w:rsidRDefault="00523128" w:rsidP="00403125">
            <w:r>
              <w:t xml:space="preserve">Bandura, Weick, </w:t>
            </w:r>
            <w:proofErr w:type="spellStart"/>
            <w:r>
              <w:t>Plous</w:t>
            </w:r>
            <w:proofErr w:type="spellEnd"/>
            <w:r>
              <w:t xml:space="preserve">, </w:t>
            </w:r>
            <w:proofErr w:type="spellStart"/>
            <w:r>
              <w:t>Slovic</w:t>
            </w:r>
            <w:proofErr w:type="spellEnd"/>
            <w:r>
              <w:t>, Maslow, Long</w:t>
            </w:r>
          </w:p>
        </w:tc>
      </w:tr>
      <w:tr w:rsidR="0001019E" w:rsidRPr="00B02170" w14:paraId="6276CDB9" w14:textId="77777777" w:rsidTr="0001019E">
        <w:trPr>
          <w:trHeight w:val="273"/>
        </w:trPr>
        <w:tc>
          <w:tcPr>
            <w:tcW w:w="2095" w:type="dxa"/>
          </w:tcPr>
          <w:p w14:paraId="07889893" w14:textId="77777777" w:rsidR="00523128" w:rsidRPr="00B02170" w:rsidRDefault="00523128" w:rsidP="00403125">
            <w:r>
              <w:t>Language</w:t>
            </w:r>
          </w:p>
        </w:tc>
        <w:tc>
          <w:tcPr>
            <w:tcW w:w="2359" w:type="dxa"/>
          </w:tcPr>
          <w:p w14:paraId="1E51EAB7" w14:textId="77777777" w:rsidR="00523128" w:rsidRPr="00B02170" w:rsidRDefault="00523128" w:rsidP="00403125">
            <w:r>
              <w:t xml:space="preserve">Compliance, rules, punishment, control, consequence, systems, checklist, ALARP, </w:t>
            </w:r>
            <w:r w:rsidRPr="0068368C">
              <w:rPr>
                <w:i/>
              </w:rPr>
              <w:t>Reasonable Practicable</w:t>
            </w:r>
          </w:p>
        </w:tc>
        <w:tc>
          <w:tcPr>
            <w:tcW w:w="2393" w:type="dxa"/>
          </w:tcPr>
          <w:p w14:paraId="47A62182" w14:textId="77777777" w:rsidR="00523128" w:rsidRPr="00B02170" w:rsidRDefault="00523128" w:rsidP="00403125">
            <w:r>
              <w:t>Hazards, barrier, prevention, controls, consequence</w:t>
            </w:r>
          </w:p>
        </w:tc>
        <w:tc>
          <w:tcPr>
            <w:tcW w:w="2284" w:type="dxa"/>
          </w:tcPr>
          <w:p w14:paraId="4B604674" w14:textId="77777777" w:rsidR="00523128" w:rsidRPr="00B02170" w:rsidRDefault="00523128" w:rsidP="00403125">
            <w:proofErr w:type="spellStart"/>
            <w:r>
              <w:t>Behaviour</w:t>
            </w:r>
            <w:proofErr w:type="spellEnd"/>
            <w:r>
              <w:t>, prevention, extrinsic, reward, punishment</w:t>
            </w:r>
          </w:p>
        </w:tc>
        <w:tc>
          <w:tcPr>
            <w:tcW w:w="2192" w:type="dxa"/>
          </w:tcPr>
          <w:p w14:paraId="477B9BE5" w14:textId="77777777" w:rsidR="00523128" w:rsidRPr="00B02170" w:rsidRDefault="00523128" w:rsidP="00403125">
            <w:r>
              <w:t>‘all accidents are preventable’, aspiration, target, failure</w:t>
            </w:r>
          </w:p>
        </w:tc>
        <w:tc>
          <w:tcPr>
            <w:tcW w:w="2424" w:type="dxa"/>
          </w:tcPr>
          <w:p w14:paraId="6C186C2B" w14:textId="77777777" w:rsidR="00523128" w:rsidRPr="00B02170" w:rsidRDefault="00523128" w:rsidP="00403125">
            <w:r>
              <w:t>Systemic error-failure, precedence, incubation, systems, methods</w:t>
            </w:r>
          </w:p>
        </w:tc>
        <w:tc>
          <w:tcPr>
            <w:tcW w:w="2293" w:type="dxa"/>
          </w:tcPr>
          <w:p w14:paraId="7FFA8E80" w14:textId="77777777" w:rsidR="00523128" w:rsidRPr="00B02170" w:rsidRDefault="00523128" w:rsidP="00403125">
            <w:r>
              <w:t xml:space="preserve">Human error, due diligence, </w:t>
            </w:r>
          </w:p>
        </w:tc>
        <w:tc>
          <w:tcPr>
            <w:tcW w:w="2572" w:type="dxa"/>
          </w:tcPr>
          <w:p w14:paraId="4A39BF75" w14:textId="77777777" w:rsidR="00523128" w:rsidRPr="00B02170" w:rsidRDefault="00523128" w:rsidP="00403125">
            <w:r>
              <w:t>Health, workplace, relationships, mental health, well being, work life balance</w:t>
            </w:r>
          </w:p>
        </w:tc>
        <w:tc>
          <w:tcPr>
            <w:tcW w:w="2747" w:type="dxa"/>
          </w:tcPr>
          <w:p w14:paraId="2472C831" w14:textId="77777777" w:rsidR="00523128" w:rsidRPr="00B02170" w:rsidRDefault="00523128" w:rsidP="00403125">
            <w:r>
              <w:t>Risks, intrinsic motivation, heuristics, learning, mind, conversation</w:t>
            </w:r>
          </w:p>
        </w:tc>
      </w:tr>
      <w:tr w:rsidR="0001019E" w:rsidRPr="00B02170" w14:paraId="465762B2" w14:textId="77777777" w:rsidTr="0001019E">
        <w:trPr>
          <w:trHeight w:val="273"/>
        </w:trPr>
        <w:tc>
          <w:tcPr>
            <w:tcW w:w="2095" w:type="dxa"/>
          </w:tcPr>
          <w:p w14:paraId="02BF2ED1" w14:textId="77777777" w:rsidR="00523128" w:rsidRPr="00B02170" w:rsidRDefault="00523128" w:rsidP="00403125">
            <w:r>
              <w:t>View of Culture</w:t>
            </w:r>
          </w:p>
        </w:tc>
        <w:tc>
          <w:tcPr>
            <w:tcW w:w="2359" w:type="dxa"/>
          </w:tcPr>
          <w:p w14:paraId="7B73BE05" w14:textId="77777777" w:rsidR="00523128" w:rsidRPr="00B02170" w:rsidRDefault="00523128" w:rsidP="00403125">
            <w:r>
              <w:t>Culture –as-systems</w:t>
            </w:r>
          </w:p>
        </w:tc>
        <w:tc>
          <w:tcPr>
            <w:tcW w:w="2393" w:type="dxa"/>
          </w:tcPr>
          <w:p w14:paraId="224DCB91" w14:textId="77777777" w:rsidR="00523128" w:rsidRPr="00B02170" w:rsidRDefault="00523128" w:rsidP="00403125">
            <w:r>
              <w:t>Culture-as-mechanics of systems</w:t>
            </w:r>
          </w:p>
        </w:tc>
        <w:tc>
          <w:tcPr>
            <w:tcW w:w="2284" w:type="dxa"/>
          </w:tcPr>
          <w:p w14:paraId="1D874CEC" w14:textId="77777777" w:rsidR="00523128" w:rsidRPr="00B02170" w:rsidRDefault="00523128" w:rsidP="00403125">
            <w:r>
              <w:t>Culture-as-</w:t>
            </w:r>
            <w:proofErr w:type="spellStart"/>
            <w:r>
              <w:t>behaviour</w:t>
            </w:r>
            <w:proofErr w:type="spellEnd"/>
          </w:p>
        </w:tc>
        <w:tc>
          <w:tcPr>
            <w:tcW w:w="2192" w:type="dxa"/>
          </w:tcPr>
          <w:p w14:paraId="6A9ECC01" w14:textId="77777777" w:rsidR="00523128" w:rsidRPr="00B02170" w:rsidRDefault="00523128" w:rsidP="00403125">
            <w:r>
              <w:t>Culture-as-perfection-controls</w:t>
            </w:r>
          </w:p>
        </w:tc>
        <w:tc>
          <w:tcPr>
            <w:tcW w:w="2424" w:type="dxa"/>
          </w:tcPr>
          <w:p w14:paraId="69052D22" w14:textId="77777777" w:rsidR="00523128" w:rsidRPr="00B02170" w:rsidRDefault="00523128" w:rsidP="00403125">
            <w:r>
              <w:t>Culture-as-</w:t>
            </w:r>
            <w:proofErr w:type="spellStart"/>
            <w:r>
              <w:t>organisational</w:t>
            </w:r>
            <w:proofErr w:type="spellEnd"/>
            <w:r>
              <w:t>-and leadership in systems</w:t>
            </w:r>
          </w:p>
        </w:tc>
        <w:tc>
          <w:tcPr>
            <w:tcW w:w="2293" w:type="dxa"/>
          </w:tcPr>
          <w:p w14:paraId="06A16B57" w14:textId="77777777" w:rsidR="00523128" w:rsidRPr="00B02170" w:rsidRDefault="00523128" w:rsidP="00403125">
            <w:r>
              <w:t>Culture-as-groups and leadership</w:t>
            </w:r>
          </w:p>
        </w:tc>
        <w:tc>
          <w:tcPr>
            <w:tcW w:w="2572" w:type="dxa"/>
          </w:tcPr>
          <w:p w14:paraId="799F90FD" w14:textId="77777777" w:rsidR="00523128" w:rsidRPr="00B02170" w:rsidRDefault="00523128" w:rsidP="00403125">
            <w:r>
              <w:t>Culture-as-holistic relationships</w:t>
            </w:r>
          </w:p>
        </w:tc>
        <w:tc>
          <w:tcPr>
            <w:tcW w:w="2747" w:type="dxa"/>
          </w:tcPr>
          <w:p w14:paraId="798A3670" w14:textId="77777777" w:rsidR="00523128" w:rsidRPr="00B02170" w:rsidRDefault="00523128" w:rsidP="00403125">
            <w:r>
              <w:t>Culture as social construct</w:t>
            </w:r>
          </w:p>
        </w:tc>
      </w:tr>
      <w:tr w:rsidR="0001019E" w:rsidRPr="00B02170" w14:paraId="57C815DA" w14:textId="77777777" w:rsidTr="0001019E">
        <w:trPr>
          <w:trHeight w:val="273"/>
        </w:trPr>
        <w:tc>
          <w:tcPr>
            <w:tcW w:w="2095" w:type="dxa"/>
          </w:tcPr>
          <w:p w14:paraId="217211D2" w14:textId="77777777" w:rsidR="00523128" w:rsidRPr="00B02170" w:rsidRDefault="00523128" w:rsidP="00403125">
            <w:r>
              <w:t>Strategy for Change</w:t>
            </w:r>
          </w:p>
        </w:tc>
        <w:tc>
          <w:tcPr>
            <w:tcW w:w="2359" w:type="dxa"/>
          </w:tcPr>
          <w:p w14:paraId="30225FE2" w14:textId="77777777" w:rsidR="00523128" w:rsidRPr="00B02170" w:rsidRDefault="00523128" w:rsidP="00403125">
            <w:r>
              <w:t>Increased policing and systems</w:t>
            </w:r>
          </w:p>
        </w:tc>
        <w:tc>
          <w:tcPr>
            <w:tcW w:w="2393" w:type="dxa"/>
          </w:tcPr>
          <w:p w14:paraId="31C53C97" w14:textId="77777777" w:rsidR="00523128" w:rsidRPr="00B02170" w:rsidRDefault="00523128" w:rsidP="00403125">
            <w:r>
              <w:t>Increased barriers and controls</w:t>
            </w:r>
          </w:p>
        </w:tc>
        <w:tc>
          <w:tcPr>
            <w:tcW w:w="2284" w:type="dxa"/>
          </w:tcPr>
          <w:p w14:paraId="76B23E60" w14:textId="77777777" w:rsidR="00523128" w:rsidRPr="00B02170" w:rsidRDefault="00523128" w:rsidP="00403125">
            <w:r>
              <w:t xml:space="preserve">Increased surveillance and policing </w:t>
            </w:r>
            <w:proofErr w:type="spellStart"/>
            <w:r>
              <w:t>behaviours</w:t>
            </w:r>
            <w:proofErr w:type="spellEnd"/>
          </w:p>
        </w:tc>
        <w:tc>
          <w:tcPr>
            <w:tcW w:w="2192" w:type="dxa"/>
          </w:tcPr>
          <w:p w14:paraId="2F0FDAB1" w14:textId="77777777" w:rsidR="00523128" w:rsidRPr="00B02170" w:rsidRDefault="00523128" w:rsidP="00403125">
            <w:r>
              <w:t>Increased punishment and promotion of failure</w:t>
            </w:r>
          </w:p>
        </w:tc>
        <w:tc>
          <w:tcPr>
            <w:tcW w:w="2424" w:type="dxa"/>
          </w:tcPr>
          <w:p w14:paraId="0E458ED9" w14:textId="77777777" w:rsidR="00523128" w:rsidRPr="00B02170" w:rsidRDefault="00523128" w:rsidP="00403125">
            <w:r>
              <w:t xml:space="preserve">Increased </w:t>
            </w:r>
            <w:proofErr w:type="spellStart"/>
            <w:r>
              <w:t>organisational</w:t>
            </w:r>
            <w:proofErr w:type="spellEnd"/>
            <w:r>
              <w:t xml:space="preserve"> intelligence</w:t>
            </w:r>
          </w:p>
        </w:tc>
        <w:tc>
          <w:tcPr>
            <w:tcW w:w="2293" w:type="dxa"/>
          </w:tcPr>
          <w:p w14:paraId="1D85C671" w14:textId="77777777" w:rsidR="00523128" w:rsidRPr="00B02170" w:rsidRDefault="00523128" w:rsidP="00403125">
            <w:r>
              <w:t>Increased focus on values</w:t>
            </w:r>
          </w:p>
        </w:tc>
        <w:tc>
          <w:tcPr>
            <w:tcW w:w="2572" w:type="dxa"/>
          </w:tcPr>
          <w:p w14:paraId="301AABF4" w14:textId="77777777" w:rsidR="00523128" w:rsidRPr="00B02170" w:rsidRDefault="00523128" w:rsidP="00403125">
            <w:r>
              <w:t>Increased focus on holistic relationships</w:t>
            </w:r>
          </w:p>
        </w:tc>
        <w:tc>
          <w:tcPr>
            <w:tcW w:w="2747" w:type="dxa"/>
          </w:tcPr>
          <w:p w14:paraId="0A436D63" w14:textId="77777777" w:rsidR="00523128" w:rsidRPr="00B02170" w:rsidRDefault="00523128" w:rsidP="00403125">
            <w:r>
              <w:t>Increased focus on social constructs and autonomy</w:t>
            </w:r>
          </w:p>
        </w:tc>
      </w:tr>
      <w:tr w:rsidR="0001019E" w:rsidRPr="00B02170" w14:paraId="1F368810" w14:textId="77777777" w:rsidTr="0001019E">
        <w:trPr>
          <w:trHeight w:val="273"/>
        </w:trPr>
        <w:tc>
          <w:tcPr>
            <w:tcW w:w="2095" w:type="dxa"/>
          </w:tcPr>
          <w:p w14:paraId="31FB3073" w14:textId="77777777" w:rsidR="00523128" w:rsidRPr="00B02170" w:rsidRDefault="00523128" w:rsidP="00403125">
            <w:r>
              <w:t>Essential Concepts</w:t>
            </w:r>
          </w:p>
        </w:tc>
        <w:tc>
          <w:tcPr>
            <w:tcW w:w="2359" w:type="dxa"/>
          </w:tcPr>
          <w:p w14:paraId="0C7E86F8" w14:textId="77777777" w:rsidR="00523128" w:rsidRPr="00B02170" w:rsidRDefault="00523128" w:rsidP="00403125">
            <w:r>
              <w:t>Hierarchy of control</w:t>
            </w:r>
          </w:p>
        </w:tc>
        <w:tc>
          <w:tcPr>
            <w:tcW w:w="2393" w:type="dxa"/>
          </w:tcPr>
          <w:p w14:paraId="6D0C8DBD" w14:textId="77777777" w:rsidR="00523128" w:rsidRPr="00B02170" w:rsidRDefault="00523128" w:rsidP="00403125">
            <w:proofErr w:type="spellStart"/>
            <w:r>
              <w:t>Organisational</w:t>
            </w:r>
            <w:proofErr w:type="spellEnd"/>
            <w:r>
              <w:t xml:space="preserve"> systems</w:t>
            </w:r>
          </w:p>
        </w:tc>
        <w:tc>
          <w:tcPr>
            <w:tcW w:w="2284" w:type="dxa"/>
          </w:tcPr>
          <w:p w14:paraId="15A68DF7" w14:textId="77777777" w:rsidR="00523128" w:rsidRPr="00B02170" w:rsidRDefault="00523128" w:rsidP="00403125">
            <w:r>
              <w:t xml:space="preserve">Observing and conditioning </w:t>
            </w:r>
            <w:proofErr w:type="spellStart"/>
            <w:r>
              <w:t>behaviours</w:t>
            </w:r>
            <w:proofErr w:type="spellEnd"/>
          </w:p>
        </w:tc>
        <w:tc>
          <w:tcPr>
            <w:tcW w:w="2192" w:type="dxa"/>
          </w:tcPr>
          <w:p w14:paraId="31A0EB69" w14:textId="77777777" w:rsidR="00523128" w:rsidRPr="00B02170" w:rsidRDefault="00523128" w:rsidP="00403125">
            <w:r>
              <w:t>Aspiration and target creates reality</w:t>
            </w:r>
          </w:p>
        </w:tc>
        <w:tc>
          <w:tcPr>
            <w:tcW w:w="2424" w:type="dxa"/>
          </w:tcPr>
          <w:p w14:paraId="0573FB35" w14:textId="77777777" w:rsidR="00523128" w:rsidRPr="00B02170" w:rsidRDefault="00523128" w:rsidP="00403125">
            <w:r>
              <w:t xml:space="preserve">Reforming </w:t>
            </w:r>
            <w:proofErr w:type="spellStart"/>
            <w:r>
              <w:t>organisations</w:t>
            </w:r>
            <w:proofErr w:type="spellEnd"/>
          </w:p>
        </w:tc>
        <w:tc>
          <w:tcPr>
            <w:tcW w:w="2293" w:type="dxa"/>
          </w:tcPr>
          <w:p w14:paraId="4D78CE7C" w14:textId="77777777" w:rsidR="00523128" w:rsidRPr="00B02170" w:rsidRDefault="00523128" w:rsidP="00403125">
            <w:r>
              <w:t>Tuning into people factors</w:t>
            </w:r>
          </w:p>
        </w:tc>
        <w:tc>
          <w:tcPr>
            <w:tcW w:w="2572" w:type="dxa"/>
          </w:tcPr>
          <w:p w14:paraId="2E9647A9" w14:textId="77777777" w:rsidR="00523128" w:rsidRPr="00B02170" w:rsidRDefault="00523128" w:rsidP="00403125">
            <w:r>
              <w:t>Improving well being and balance</w:t>
            </w:r>
          </w:p>
        </w:tc>
        <w:tc>
          <w:tcPr>
            <w:tcW w:w="2747" w:type="dxa"/>
          </w:tcPr>
          <w:p w14:paraId="5647E55A" w14:textId="77777777" w:rsidR="00523128" w:rsidRPr="00B02170" w:rsidRDefault="00523128" w:rsidP="00403125">
            <w:r>
              <w:t>Understanding and managing relationships and influences</w:t>
            </w:r>
          </w:p>
        </w:tc>
      </w:tr>
      <w:tr w:rsidR="0001019E" w:rsidRPr="00B02170" w14:paraId="55ADD459" w14:textId="77777777" w:rsidTr="0001019E">
        <w:trPr>
          <w:trHeight w:val="273"/>
        </w:trPr>
        <w:tc>
          <w:tcPr>
            <w:tcW w:w="2095" w:type="dxa"/>
          </w:tcPr>
          <w:p w14:paraId="0A0E838A" w14:textId="77777777" w:rsidR="00523128" w:rsidRPr="00B02170" w:rsidRDefault="00523128" w:rsidP="00403125">
            <w:r>
              <w:t>Focus question</w:t>
            </w:r>
          </w:p>
        </w:tc>
        <w:tc>
          <w:tcPr>
            <w:tcW w:w="2359" w:type="dxa"/>
          </w:tcPr>
          <w:p w14:paraId="69D901AC" w14:textId="77777777" w:rsidR="00523128" w:rsidRPr="00B02170" w:rsidRDefault="00523128" w:rsidP="00403125">
            <w:r>
              <w:t xml:space="preserve">How can safety be </w:t>
            </w:r>
            <w:proofErr w:type="spellStart"/>
            <w:r>
              <w:t>organised</w:t>
            </w:r>
            <w:proofErr w:type="spellEnd"/>
            <w:r>
              <w:t>?</w:t>
            </w:r>
          </w:p>
        </w:tc>
        <w:tc>
          <w:tcPr>
            <w:tcW w:w="2393" w:type="dxa"/>
          </w:tcPr>
          <w:p w14:paraId="45221AB2" w14:textId="77777777" w:rsidR="00523128" w:rsidRPr="00B02170" w:rsidRDefault="00523128" w:rsidP="00403125">
            <w:r>
              <w:t>What is the mechanics of safety?</w:t>
            </w:r>
          </w:p>
        </w:tc>
        <w:tc>
          <w:tcPr>
            <w:tcW w:w="2284" w:type="dxa"/>
          </w:tcPr>
          <w:p w14:paraId="4866F821" w14:textId="77777777" w:rsidR="00523128" w:rsidRPr="00B02170" w:rsidRDefault="00523128" w:rsidP="00403125">
            <w:r>
              <w:t>How can people be controlled?</w:t>
            </w:r>
          </w:p>
        </w:tc>
        <w:tc>
          <w:tcPr>
            <w:tcW w:w="2192" w:type="dxa"/>
          </w:tcPr>
          <w:p w14:paraId="3149DF2F" w14:textId="77777777" w:rsidR="00523128" w:rsidRPr="00B02170" w:rsidRDefault="00523128" w:rsidP="00403125">
            <w:r>
              <w:t>How many injuries would you like today?</w:t>
            </w:r>
          </w:p>
        </w:tc>
        <w:tc>
          <w:tcPr>
            <w:tcW w:w="2424" w:type="dxa"/>
          </w:tcPr>
          <w:p w14:paraId="7A03D5B4" w14:textId="77777777" w:rsidR="00523128" w:rsidRPr="00B02170" w:rsidRDefault="00523128" w:rsidP="00403125">
            <w:r>
              <w:t xml:space="preserve">How does the </w:t>
            </w:r>
            <w:proofErr w:type="spellStart"/>
            <w:r>
              <w:t>organisation</w:t>
            </w:r>
            <w:proofErr w:type="spellEnd"/>
            <w:r>
              <w:t xml:space="preserve"> affect safety?</w:t>
            </w:r>
          </w:p>
        </w:tc>
        <w:tc>
          <w:tcPr>
            <w:tcW w:w="2293" w:type="dxa"/>
          </w:tcPr>
          <w:p w14:paraId="002A4D1C" w14:textId="77777777" w:rsidR="00523128" w:rsidRPr="00B02170" w:rsidRDefault="00523128" w:rsidP="00403125">
            <w:r>
              <w:t>How can people minimize human error?</w:t>
            </w:r>
          </w:p>
        </w:tc>
        <w:tc>
          <w:tcPr>
            <w:tcW w:w="2572" w:type="dxa"/>
          </w:tcPr>
          <w:p w14:paraId="71DCE23E" w14:textId="77777777" w:rsidR="00523128" w:rsidRPr="00B02170" w:rsidRDefault="00523128" w:rsidP="00403125">
            <w:r>
              <w:t>How can we keep the whole person well?</w:t>
            </w:r>
          </w:p>
        </w:tc>
        <w:tc>
          <w:tcPr>
            <w:tcW w:w="2747" w:type="dxa"/>
          </w:tcPr>
          <w:p w14:paraId="41E051C5" w14:textId="77777777" w:rsidR="00523128" w:rsidRPr="00B02170" w:rsidRDefault="00523128" w:rsidP="00403125">
            <w:r>
              <w:t>How do social arrangements affect decision making?</w:t>
            </w:r>
          </w:p>
        </w:tc>
      </w:tr>
      <w:tr w:rsidR="0001019E" w:rsidRPr="00B02170" w14:paraId="611C2B57" w14:textId="77777777" w:rsidTr="0001019E">
        <w:trPr>
          <w:trHeight w:val="1378"/>
        </w:trPr>
        <w:tc>
          <w:tcPr>
            <w:tcW w:w="2095" w:type="dxa"/>
          </w:tcPr>
          <w:p w14:paraId="08B835C0" w14:textId="77777777" w:rsidR="00523128" w:rsidRPr="00B02170" w:rsidRDefault="00523128" w:rsidP="00403125">
            <w:r>
              <w:t>Solutions</w:t>
            </w:r>
          </w:p>
        </w:tc>
        <w:tc>
          <w:tcPr>
            <w:tcW w:w="2359" w:type="dxa"/>
          </w:tcPr>
          <w:p w14:paraId="1DF2AAF1" w14:textId="77777777" w:rsidR="00523128" w:rsidRPr="00B02170" w:rsidRDefault="00523128" w:rsidP="00403125">
            <w:r>
              <w:t>More engineering, technology, legislation and regulation</w:t>
            </w:r>
          </w:p>
        </w:tc>
        <w:tc>
          <w:tcPr>
            <w:tcW w:w="2393" w:type="dxa"/>
          </w:tcPr>
          <w:p w14:paraId="0194AF21" w14:textId="77777777" w:rsidR="00523128" w:rsidRPr="00B02170" w:rsidRDefault="00523128" w:rsidP="00403125">
            <w:r>
              <w:t>Deconstruct mechanics, bowtie and barriers</w:t>
            </w:r>
          </w:p>
        </w:tc>
        <w:tc>
          <w:tcPr>
            <w:tcW w:w="2284" w:type="dxa"/>
          </w:tcPr>
          <w:p w14:paraId="400F34B8" w14:textId="77777777" w:rsidR="00523128" w:rsidRPr="00B02170" w:rsidRDefault="00523128" w:rsidP="00403125">
            <w:r>
              <w:t>Surveillance, training, positive and negative reinforcement</w:t>
            </w:r>
          </w:p>
        </w:tc>
        <w:tc>
          <w:tcPr>
            <w:tcW w:w="2192" w:type="dxa"/>
          </w:tcPr>
          <w:p w14:paraId="2266455F" w14:textId="77777777" w:rsidR="00523128" w:rsidRPr="00B02170" w:rsidRDefault="00523128" w:rsidP="00403125">
            <w:r>
              <w:t>Counting failure, publish failure, preach aspirations</w:t>
            </w:r>
          </w:p>
        </w:tc>
        <w:tc>
          <w:tcPr>
            <w:tcW w:w="2424" w:type="dxa"/>
          </w:tcPr>
          <w:p w14:paraId="48801A3D" w14:textId="77777777" w:rsidR="00523128" w:rsidRPr="00B02170" w:rsidRDefault="00523128" w:rsidP="00403125">
            <w:r>
              <w:t xml:space="preserve">Improve </w:t>
            </w:r>
            <w:proofErr w:type="spellStart"/>
            <w:r>
              <w:t>organisations</w:t>
            </w:r>
            <w:proofErr w:type="spellEnd"/>
            <w:r>
              <w:t xml:space="preserve"> and leadership</w:t>
            </w:r>
          </w:p>
        </w:tc>
        <w:tc>
          <w:tcPr>
            <w:tcW w:w="2293" w:type="dxa"/>
          </w:tcPr>
          <w:p w14:paraId="757B6FFF" w14:textId="77777777" w:rsidR="00523128" w:rsidRPr="00B02170" w:rsidRDefault="00523128" w:rsidP="00403125">
            <w:proofErr w:type="spellStart"/>
            <w:r>
              <w:t>Prioritise</w:t>
            </w:r>
            <w:proofErr w:type="spellEnd"/>
            <w:r>
              <w:t xml:space="preserve"> human factors</w:t>
            </w:r>
          </w:p>
        </w:tc>
        <w:tc>
          <w:tcPr>
            <w:tcW w:w="2572" w:type="dxa"/>
          </w:tcPr>
          <w:p w14:paraId="1B8481AD" w14:textId="77777777" w:rsidR="00523128" w:rsidRPr="00B02170" w:rsidRDefault="00523128" w:rsidP="00403125">
            <w:r>
              <w:t>Enhance well being and other aspects of safety will follow</w:t>
            </w:r>
          </w:p>
        </w:tc>
        <w:tc>
          <w:tcPr>
            <w:tcW w:w="2747" w:type="dxa"/>
          </w:tcPr>
          <w:p w14:paraId="456F7D06" w14:textId="77777777" w:rsidR="00523128" w:rsidRPr="00B02170" w:rsidRDefault="00523128" w:rsidP="00403125">
            <w:r>
              <w:t>Learning and engagement through social relationships and attending</w:t>
            </w:r>
          </w:p>
        </w:tc>
      </w:tr>
    </w:tbl>
    <w:p w14:paraId="10B7927B" w14:textId="77777777" w:rsidR="00523128" w:rsidRPr="005A7056" w:rsidRDefault="00523128" w:rsidP="00523128"/>
    <w:p w14:paraId="6D7B4568" w14:textId="77777777" w:rsidR="00523128" w:rsidRPr="005A7056" w:rsidRDefault="00523128" w:rsidP="00523128"/>
    <w:p w14:paraId="2D22A6FC" w14:textId="77777777" w:rsidR="00795BD2" w:rsidRDefault="00795BD2"/>
    <w:sectPr w:rsidR="00795BD2" w:rsidSect="00523128">
      <w:pgSz w:w="23820" w:h="168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28"/>
    <w:rsid w:val="0001019E"/>
    <w:rsid w:val="00523128"/>
    <w:rsid w:val="00573249"/>
    <w:rsid w:val="00795BD2"/>
    <w:rsid w:val="00EF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8949A"/>
  <w14:defaultImageDpi w14:val="300"/>
  <w15:docId w15:val="{C871AB1E-F68D-43A0-83A7-9D40E326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3128"/>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128"/>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ndex.php?title=L%C3%B3pez-Men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Hm</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dc:description/>
  <cp:lastModifiedBy>David Collins</cp:lastModifiedBy>
  <cp:revision>2</cp:revision>
  <dcterms:created xsi:type="dcterms:W3CDTF">2017-02-10T22:15:00Z</dcterms:created>
  <dcterms:modified xsi:type="dcterms:W3CDTF">2017-02-10T22:15:00Z</dcterms:modified>
</cp:coreProperties>
</file>